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30" w:rsidRDefault="00560E30" w:rsidP="00F90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E30" w:rsidRDefault="00560E30" w:rsidP="00F90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E30" w:rsidRDefault="00560E30" w:rsidP="00F90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E30" w:rsidRDefault="00560E30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LENOVO\Desktop\тит.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.о язы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E30" w:rsidRDefault="00560E30" w:rsidP="00F902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2E9" w:rsidRDefault="00F902E9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2.2.В Учреждении образовательная деятельность осуществляется на государственном языке Российской </w:t>
      </w:r>
      <w:r w:rsidR="00680745">
        <w:rPr>
          <w:rFonts w:ascii="Times New Roman" w:hAnsi="Times New Roman" w:cs="Times New Roman"/>
          <w:sz w:val="28"/>
          <w:szCs w:val="28"/>
        </w:rPr>
        <w:t>Федерации, если настоящим Положением не установлено иное.</w:t>
      </w:r>
    </w:p>
    <w:p w:rsidR="00680745" w:rsidRDefault="00680745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2.3.Образовательная деятельность на государственном языке Российской Федерации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стандартам дошкольного образования и с учетом примерной образовательной программы дошкольного образования.</w:t>
      </w:r>
      <w:proofErr w:type="gramEnd"/>
    </w:p>
    <w:p w:rsidR="00A77E9A" w:rsidRDefault="00680745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2.4.Обучающиеся в Учреждении имеют право на получение дошкольного образования на родном языке из числа языков народов Российской Федерации, а так же право на </w:t>
      </w:r>
      <w:r w:rsidR="00A77E9A">
        <w:rPr>
          <w:rFonts w:ascii="Times New Roman" w:hAnsi="Times New Roman" w:cs="Times New Roman"/>
          <w:sz w:val="28"/>
          <w:szCs w:val="28"/>
        </w:rPr>
        <w:t>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</w:p>
    <w:p w:rsidR="00A77E9A" w:rsidRDefault="00A77E9A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 указанных прав </w:t>
      </w:r>
      <w:r w:rsidRPr="00A77E9A">
        <w:rPr>
          <w:rFonts w:ascii="Times New Roman" w:hAnsi="Times New Roman" w:cs="Times New Roman"/>
          <w:sz w:val="28"/>
          <w:szCs w:val="28"/>
        </w:rPr>
        <w:t xml:space="preserve">обеспечивается созданием необходимого числа соответствующих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языка. </w:t>
      </w:r>
    </w:p>
    <w:p w:rsidR="00A77E9A" w:rsidRDefault="00A77E9A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E9A">
        <w:rPr>
          <w:rFonts w:ascii="Times New Roman" w:hAnsi="Times New Roman" w:cs="Times New Roman"/>
          <w:sz w:val="28"/>
          <w:szCs w:val="28"/>
        </w:rPr>
        <w:t xml:space="preserve">2.5. В рамках дополнительных образовательных программ по запросу участников образовательных отношений детский сад вправе организовать обучение детей иностранным языкам. </w:t>
      </w:r>
    </w:p>
    <w:p w:rsidR="00A77E9A" w:rsidRDefault="00A77E9A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E9A">
        <w:rPr>
          <w:rFonts w:ascii="Times New Roman" w:hAnsi="Times New Roman" w:cs="Times New Roman"/>
          <w:sz w:val="28"/>
          <w:szCs w:val="28"/>
        </w:rPr>
        <w:t xml:space="preserve">2.6. Свободный выбор языка образования, изучаемого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</w:t>
      </w:r>
      <w:proofErr w:type="gramStart"/>
      <w:r w:rsidRPr="00A77E9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7E9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(Приложение 1).</w:t>
      </w:r>
    </w:p>
    <w:p w:rsidR="00A77E9A" w:rsidRPr="00A77E9A" w:rsidRDefault="00A77E9A" w:rsidP="00A77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E9A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A77E9A" w:rsidRDefault="00A77E9A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E9A">
        <w:rPr>
          <w:rFonts w:ascii="Times New Roman" w:hAnsi="Times New Roman" w:cs="Times New Roman"/>
          <w:sz w:val="28"/>
          <w:szCs w:val="28"/>
        </w:rPr>
        <w:t>3.1. Настоящее Положение вступает в силу с момента издания прик</w:t>
      </w:r>
      <w:r>
        <w:rPr>
          <w:rFonts w:ascii="Times New Roman" w:hAnsi="Times New Roman" w:cs="Times New Roman"/>
          <w:sz w:val="28"/>
          <w:szCs w:val="28"/>
        </w:rPr>
        <w:t xml:space="preserve">аза заведующей «Об утверждении </w:t>
      </w:r>
      <w:r w:rsidRPr="00A77E9A">
        <w:rPr>
          <w:rFonts w:ascii="Times New Roman" w:hAnsi="Times New Roman" w:cs="Times New Roman"/>
          <w:sz w:val="28"/>
          <w:szCs w:val="28"/>
        </w:rPr>
        <w:t>Положения о язык</w:t>
      </w:r>
      <w:r>
        <w:rPr>
          <w:rFonts w:ascii="Times New Roman" w:hAnsi="Times New Roman" w:cs="Times New Roman"/>
          <w:sz w:val="28"/>
          <w:szCs w:val="28"/>
        </w:rPr>
        <w:t>е образования в МБДОУ «Теремок</w:t>
      </w:r>
      <w:r w:rsidRPr="00A77E9A">
        <w:rPr>
          <w:rFonts w:ascii="Times New Roman" w:hAnsi="Times New Roman" w:cs="Times New Roman"/>
          <w:sz w:val="28"/>
          <w:szCs w:val="28"/>
        </w:rPr>
        <w:t xml:space="preserve">» и действует до принятия нового «Положения о языке образования» в Учреждении. </w:t>
      </w:r>
    </w:p>
    <w:p w:rsidR="00680745" w:rsidRPr="00A77E9A" w:rsidRDefault="00A77E9A" w:rsidP="00F902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E9A">
        <w:rPr>
          <w:rFonts w:ascii="Times New Roman" w:hAnsi="Times New Roman" w:cs="Times New Roman"/>
          <w:sz w:val="28"/>
          <w:szCs w:val="28"/>
        </w:rPr>
        <w:t>3.2. Изменения в настоящее Положение могут вноситься Учреждением в соответствии с действующим законодательством и Уставом ДОУ.</w:t>
      </w:r>
    </w:p>
    <w:p w:rsidR="00F902E9" w:rsidRPr="00F902E9" w:rsidRDefault="00F902E9" w:rsidP="00F902E9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902E9" w:rsidRPr="00F902E9" w:rsidRDefault="00F902E9" w:rsidP="00F902E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902E9" w:rsidRPr="00F902E9" w:rsidSect="00A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41DBC"/>
    <w:multiLevelType w:val="multilevel"/>
    <w:tmpl w:val="177E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C3"/>
    <w:rsid w:val="001C21B0"/>
    <w:rsid w:val="00560E30"/>
    <w:rsid w:val="00680745"/>
    <w:rsid w:val="008861C3"/>
    <w:rsid w:val="00A77E9A"/>
    <w:rsid w:val="00A85474"/>
    <w:rsid w:val="00AC0C2D"/>
    <w:rsid w:val="00C71784"/>
    <w:rsid w:val="00F9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2021-02-18T11:09:00Z</cp:lastPrinted>
  <dcterms:created xsi:type="dcterms:W3CDTF">2021-02-18T10:53:00Z</dcterms:created>
  <dcterms:modified xsi:type="dcterms:W3CDTF">2021-02-18T12:52:00Z</dcterms:modified>
</cp:coreProperties>
</file>